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86" w:rsidRPr="00F23E6E" w:rsidRDefault="000A2E86" w:rsidP="0057248B">
      <w:pPr>
        <w:jc w:val="center"/>
        <w:rPr>
          <w:b/>
          <w:color w:val="000000"/>
          <w:lang w:val="en-SG"/>
        </w:rPr>
      </w:pPr>
      <w:r w:rsidRPr="00F23E6E">
        <w:rPr>
          <w:b/>
          <w:color w:val="000000"/>
          <w:lang w:val="en-SG"/>
        </w:rPr>
        <w:t>Phiếu đánh giá</w:t>
      </w:r>
      <w:bookmarkStart w:id="0" w:name="_GoBack"/>
      <w:bookmarkEnd w:id="0"/>
    </w:p>
    <w:tbl>
      <w:tblPr>
        <w:tblStyle w:val="TableGrid2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2E86" w:rsidRPr="00F23E6E" w:rsidTr="002B3D84">
        <w:tc>
          <w:tcPr>
            <w:tcW w:w="9350" w:type="dxa"/>
          </w:tcPr>
          <w:p w:rsidR="000A2E86" w:rsidRPr="00F23E6E" w:rsidRDefault="000A2E86" w:rsidP="0057248B">
            <w:pPr>
              <w:rPr>
                <w:i/>
                <w:color w:val="000000"/>
              </w:rPr>
            </w:pPr>
            <w:r w:rsidRPr="00F23E6E">
              <w:rPr>
                <w:i/>
                <w:color w:val="000000"/>
              </w:rPr>
              <w:t>Đọc so sánh từng nội dung đánh giá với sản phẩm và xếp theo 3 mức độ: Rất tốt, tốt, chưa đạt</w:t>
            </w:r>
          </w:p>
          <w:tbl>
            <w:tblPr>
              <w:tblW w:w="8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6538"/>
              <w:gridCol w:w="2126"/>
            </w:tblGrid>
            <w:tr w:rsidR="000A2E86" w:rsidRPr="00F23E6E" w:rsidTr="002B3D84"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jc w:val="center"/>
                    <w:rPr>
                      <w:b/>
                      <w:color w:val="000000"/>
                      <w:lang w:val="en-SG"/>
                    </w:rPr>
                  </w:pPr>
                  <w:r w:rsidRPr="00F23E6E">
                    <w:rPr>
                      <w:b/>
                      <w:color w:val="000000"/>
                      <w:lang w:val="en-SG"/>
                    </w:rPr>
                    <w:t>Nội dung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jc w:val="center"/>
                    <w:rPr>
                      <w:b/>
                      <w:color w:val="000000"/>
                      <w:lang w:val="en-SG"/>
                    </w:rPr>
                  </w:pPr>
                  <w:r w:rsidRPr="00F23E6E">
                    <w:rPr>
                      <w:b/>
                      <w:color w:val="000000"/>
                      <w:lang w:val="en-SG"/>
                    </w:rPr>
                    <w:t>Số sao đạt được</w:t>
                  </w:r>
                </w:p>
              </w:tc>
            </w:tr>
            <w:tr w:rsidR="000A2E86" w:rsidRPr="00F23E6E" w:rsidTr="002B3D84">
              <w:trPr>
                <w:trHeight w:val="643"/>
              </w:trPr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  <w:r w:rsidRPr="00F23E6E">
                    <w:rPr>
                      <w:color w:val="000000"/>
                      <w:lang w:val="en-SG"/>
                    </w:rPr>
                    <w:t>Liệt kê được các danh mục thực phẩm chi tiết cho 2 ngày cho 1 người và lượng mỗi loại.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</w:p>
              </w:tc>
            </w:tr>
            <w:tr w:rsidR="000A2E86" w:rsidRPr="00F23E6E" w:rsidTr="002B3D84">
              <w:trPr>
                <w:trHeight w:val="1069"/>
              </w:trPr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  <w:r w:rsidRPr="00F23E6E">
                    <w:rPr>
                      <w:color w:val="000000"/>
                      <w:lang w:val="en-SG"/>
                    </w:rPr>
                    <w:t>Thực đơn cần đảm bảo dinh dưỡng có đầy đủ 5 nhóm chất sau đây: chất bột đường, chất béo, chất đạm, vitamin, chất khoáng và chất xơ.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</w:p>
              </w:tc>
            </w:tr>
            <w:tr w:rsidR="000A2E86" w:rsidRPr="00F23E6E" w:rsidTr="002B3D84">
              <w:trPr>
                <w:trHeight w:val="920"/>
              </w:trPr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  <w:r w:rsidRPr="00F23E6E">
                    <w:rPr>
                      <w:color w:val="000000"/>
                      <w:lang w:val="en-SG"/>
                    </w:rPr>
                    <w:t>Đảm bảo đủ lượng các chất dinh dưỡng ở mức trung bình (tức là tổng lượng các thực phẩm cung cấp theo từng loại chất dinh dưỡng bằng lượng trung bình).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</w:p>
              </w:tc>
            </w:tr>
            <w:tr w:rsidR="000A2E86" w:rsidRPr="00F23E6E" w:rsidTr="002B3D84">
              <w:trPr>
                <w:trHeight w:val="492"/>
              </w:trPr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  <w:r w:rsidRPr="00F23E6E">
                    <w:rPr>
                      <w:color w:val="000000"/>
                      <w:lang w:val="en-SG"/>
                    </w:rPr>
                    <w:t>Chia hợp lí các thực phẩm cung cấp các nhóm chất dinh dưỡng cần vào các bữa ăn.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</w:p>
              </w:tc>
            </w:tr>
            <w:tr w:rsidR="000A2E86" w:rsidRPr="00F23E6E" w:rsidTr="002B3D84"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  <w:r w:rsidRPr="00F23E6E">
                    <w:rPr>
                      <w:color w:val="000000"/>
                      <w:lang w:val="en-SG"/>
                    </w:rPr>
                    <w:t>Đa dạng các loại thức ăn.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</w:p>
              </w:tc>
            </w:tr>
            <w:tr w:rsidR="000A2E86" w:rsidRPr="00F23E6E" w:rsidTr="002B3D84">
              <w:trPr>
                <w:trHeight w:val="305"/>
              </w:trPr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  <w:r w:rsidRPr="00F23E6E">
                    <w:rPr>
                      <w:color w:val="000000"/>
                      <w:lang w:val="en-SG"/>
                    </w:rPr>
                    <w:t>Hình ảnh mô tả/minh họa phù hợp với món ăn thức, màu sắc nổi bật, sáng tạo.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</w:p>
              </w:tc>
            </w:tr>
            <w:tr w:rsidR="000A2E86" w:rsidRPr="00F23E6E" w:rsidTr="002B3D84">
              <w:tc>
                <w:tcPr>
                  <w:tcW w:w="6538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  <w:r w:rsidRPr="00F23E6E">
                    <w:rPr>
                      <w:color w:val="000000"/>
                      <w:lang w:val="en-SG"/>
                    </w:rPr>
                    <w:t>Tên thực đơn ấn tượng, phù hợp với chủ để dinh dưỡng cân đối, lành mạnh.</w:t>
                  </w:r>
                </w:p>
              </w:tc>
              <w:tc>
                <w:tcPr>
                  <w:tcW w:w="2126" w:type="dxa"/>
                </w:tcPr>
                <w:p w:rsidR="000A2E86" w:rsidRPr="00F23E6E" w:rsidRDefault="000A2E86" w:rsidP="0057248B">
                  <w:pPr>
                    <w:spacing w:before="40"/>
                    <w:rPr>
                      <w:color w:val="000000"/>
                      <w:lang w:val="en-SG"/>
                    </w:rPr>
                  </w:pPr>
                </w:p>
              </w:tc>
            </w:tr>
          </w:tbl>
          <w:p w:rsidR="000A2E86" w:rsidRPr="00F23E6E" w:rsidRDefault="000A2E86" w:rsidP="0057248B">
            <w:pPr>
              <w:rPr>
                <w:color w:val="000000"/>
              </w:rPr>
            </w:pPr>
          </w:p>
        </w:tc>
      </w:tr>
    </w:tbl>
    <w:p w:rsidR="009161CB" w:rsidRDefault="009161CB" w:rsidP="0057248B"/>
    <w:sectPr w:rsidR="0091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86"/>
    <w:rsid w:val="000A2E86"/>
    <w:rsid w:val="0057248B"/>
    <w:rsid w:val="009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D003A-41DF-42C8-8811-A27103D7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86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7">
    <w:name w:val="Table Grid27"/>
    <w:basedOn w:val="TableNormal"/>
    <w:next w:val="TableGrid"/>
    <w:uiPriority w:val="39"/>
    <w:rsid w:val="000A2E8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A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3</cp:revision>
  <dcterms:created xsi:type="dcterms:W3CDTF">2022-07-25T08:10:00Z</dcterms:created>
  <dcterms:modified xsi:type="dcterms:W3CDTF">2022-07-25T08:10:00Z</dcterms:modified>
</cp:coreProperties>
</file>