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E3" w:rsidRPr="00D50235" w:rsidRDefault="00CE23E3" w:rsidP="00CE23E3">
      <w:pPr>
        <w:spacing w:before="60" w:after="0" w:line="360" w:lineRule="auto"/>
        <w:ind w:firstLine="426"/>
        <w:jc w:val="center"/>
        <w:rPr>
          <w:rFonts w:cs="Times New Roman"/>
          <w:b/>
          <w:szCs w:val="28"/>
        </w:rPr>
      </w:pPr>
      <w:r w:rsidRPr="00D50235">
        <w:rPr>
          <w:rFonts w:cs="Times New Roman"/>
          <w:b/>
          <w:szCs w:val="28"/>
        </w:rPr>
        <w:t>Phiếu đánh giá của Giáo viên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  <w:gridCol w:w="1208"/>
        <w:gridCol w:w="1060"/>
        <w:gridCol w:w="1560"/>
      </w:tblGrid>
      <w:tr w:rsidR="00CE23E3" w:rsidRPr="00D50235" w:rsidTr="007B02A2">
        <w:trPr>
          <w:trHeight w:val="440"/>
        </w:trPr>
        <w:tc>
          <w:tcPr>
            <w:tcW w:w="5953" w:type="dxa"/>
            <w:vMerge w:val="restart"/>
          </w:tcPr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3828" w:type="dxa"/>
            <w:gridSpan w:val="3"/>
          </w:tcPr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Mức độ</w:t>
            </w:r>
          </w:p>
        </w:tc>
      </w:tr>
      <w:tr w:rsidR="00CE23E3" w:rsidRPr="00D50235" w:rsidTr="007B02A2">
        <w:trPr>
          <w:trHeight w:val="1620"/>
        </w:trPr>
        <w:tc>
          <w:tcPr>
            <w:tcW w:w="5953" w:type="dxa"/>
            <w:vMerge/>
          </w:tcPr>
          <w:p w:rsidR="00CE23E3" w:rsidRPr="00D50235" w:rsidRDefault="00CE23E3" w:rsidP="007B02A2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Tốt</w:t>
            </w:r>
            <w:r w:rsidRPr="00D50235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114300" distB="114300" distL="114300" distR="114300" simplePos="0" relativeHeight="251659264" behindDoc="0" locked="0" layoutInCell="1" hidden="0" allowOverlap="1" wp14:anchorId="1ED1A8AC" wp14:editId="6C4083E8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161925</wp:posOffset>
                  </wp:positionV>
                  <wp:extent cx="359522" cy="366713"/>
                  <wp:effectExtent l="0" t="0" r="0" b="0"/>
                  <wp:wrapSquare wrapText="bothSides" distT="114300" distB="114300" distL="114300" distR="114300"/>
                  <wp:docPr id="31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22" cy="3667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Đạt</w:t>
            </w:r>
            <w:r w:rsidRPr="00D50235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114300" distB="114300" distL="114300" distR="114300" simplePos="0" relativeHeight="251660288" behindDoc="0" locked="0" layoutInCell="1" hidden="0" allowOverlap="1" wp14:anchorId="021148AE" wp14:editId="6C1DF62D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190500</wp:posOffset>
                  </wp:positionV>
                  <wp:extent cx="300038" cy="311150"/>
                  <wp:effectExtent l="0" t="0" r="0" b="0"/>
                  <wp:wrapSquare wrapText="bothSides" distT="114300" distB="114300" distL="114300" distR="114300"/>
                  <wp:docPr id="313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8" cy="31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114300" distB="114300" distL="114300" distR="114300" simplePos="0" relativeHeight="251661312" behindDoc="0" locked="0" layoutInCell="1" hidden="0" allowOverlap="1" wp14:anchorId="547A1AAE" wp14:editId="6B5E5934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194945</wp:posOffset>
                  </wp:positionV>
                  <wp:extent cx="304800" cy="314632"/>
                  <wp:effectExtent l="0" t="0" r="0" b="9525"/>
                  <wp:wrapSquare wrapText="bothSides" distT="114300" distB="114300" distL="114300" distR="114300"/>
                  <wp:docPr id="313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46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CE23E3" w:rsidRPr="00D50235" w:rsidRDefault="00CE23E3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 xml:space="preserve">Khẩu trang có kích thước phù hợp với mô hình hoặc số đo theo yêu cầu. 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after="0" w:line="360" w:lineRule="auto"/>
              <w:jc w:val="both"/>
              <w:rPr>
                <w:rFonts w:cs="Times New Roman"/>
                <w:szCs w:val="28"/>
                <w:highlight w:val="white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>Dây đeo có chiều dài phù hợp với khuôn mặt, đượ</w:t>
            </w:r>
            <w:r w:rsidR="00D50B5B">
              <w:rPr>
                <w:rFonts w:cs="Times New Roman"/>
                <w:szCs w:val="28"/>
                <w:highlight w:val="white"/>
              </w:rPr>
              <w:t>c gắn</w:t>
            </w:r>
            <w:r w:rsidRPr="00D50235">
              <w:rPr>
                <w:rFonts w:cs="Times New Roman"/>
                <w:szCs w:val="28"/>
                <w:highlight w:val="white"/>
              </w:rPr>
              <w:t xml:space="preserve"> chặt vào khẩu trang.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>Khẩu trang có ghi tên của nhóm bằng màu đậm/nhạt.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 xml:space="preserve">Khẩu trang có thể xác định được chiều đeo đúng dựa vào tên nhóm. 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  <w:highlight w:val="white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 xml:space="preserve">Khẩu trang có thể được trang trí thêm bằng hình vẽ hoặc hình cắt dán sáng tạo, phối màu hài hòa. 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  <w:highlight w:val="white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 xml:space="preserve">Nhóm tham gia hoạt động tích cực, phân công công việc cho các thành viên cụ thể. 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D50B5B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  <w:highlight w:val="white"/>
              </w:rPr>
            </w:pPr>
            <w:r>
              <w:rPr>
                <w:rFonts w:cs="Times New Roman"/>
                <w:szCs w:val="28"/>
                <w:highlight w:val="white"/>
              </w:rPr>
              <w:t>Nhóm g</w:t>
            </w:r>
            <w:r w:rsidR="00CE23E3" w:rsidRPr="00D50235">
              <w:rPr>
                <w:rFonts w:cs="Times New Roman"/>
                <w:szCs w:val="28"/>
                <w:highlight w:val="white"/>
              </w:rPr>
              <w:t>iữ gìn vệ sinh trong quá trình làm sản phẩm.</w:t>
            </w:r>
            <w:bookmarkStart w:id="0" w:name="_GoBack"/>
            <w:bookmarkEnd w:id="0"/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CE23E3" w:rsidRPr="00D50235" w:rsidTr="007B02A2">
        <w:tc>
          <w:tcPr>
            <w:tcW w:w="5953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  <w:highlight w:val="white"/>
              </w:rPr>
            </w:pPr>
            <w:r w:rsidRPr="00D50235">
              <w:rPr>
                <w:rFonts w:cs="Times New Roman"/>
                <w:szCs w:val="28"/>
                <w:highlight w:val="white"/>
              </w:rPr>
              <w:t xml:space="preserve">Giới thiệu được sản phẩm của nhóm mình và chia sẻ cảm nhận về sản phẩm của các nhóm khác. </w:t>
            </w:r>
          </w:p>
        </w:tc>
        <w:tc>
          <w:tcPr>
            <w:tcW w:w="1208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CE23E3" w:rsidRPr="00D50235" w:rsidRDefault="00CE23E3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CE23E3" w:rsidRPr="00D50235" w:rsidRDefault="00CE23E3" w:rsidP="00CE23E3">
      <w:pPr>
        <w:spacing w:before="60" w:after="0" w:line="360" w:lineRule="auto"/>
        <w:jc w:val="both"/>
        <w:rPr>
          <w:rFonts w:cs="Times New Roman"/>
          <w:b/>
          <w:szCs w:val="28"/>
        </w:rPr>
      </w:pPr>
    </w:p>
    <w:p w:rsidR="00F9519A" w:rsidRDefault="00D50B5B"/>
    <w:sectPr w:rsidR="00F9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E3"/>
    <w:rsid w:val="004C456E"/>
    <w:rsid w:val="00C812D2"/>
    <w:rsid w:val="00CE23E3"/>
    <w:rsid w:val="00D50B5B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6C36"/>
  <w15:chartTrackingRefBased/>
  <w15:docId w15:val="{6566488A-5AB8-4A9E-90D8-BA2DF156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E3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Boo</dc:creator>
  <cp:keywords/>
  <dc:description/>
  <cp:lastModifiedBy>Ngọc Minh Phương Nguyễn</cp:lastModifiedBy>
  <cp:revision>3</cp:revision>
  <dcterms:created xsi:type="dcterms:W3CDTF">2022-06-28T08:59:00Z</dcterms:created>
  <dcterms:modified xsi:type="dcterms:W3CDTF">2022-07-25T07:19:00Z</dcterms:modified>
</cp:coreProperties>
</file>